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right="-720" w:firstLine="0"/>
        <w:rPr/>
      </w:pPr>
      <w:r w:rsidDel="00000000" w:rsidR="00000000" w:rsidRPr="00000000">
        <w:rPr/>
        <w:drawing>
          <wp:inline distB="114300" distT="114300" distL="114300" distR="114300">
            <wp:extent cx="6729004" cy="1509713"/>
            <wp:effectExtent b="0" l="0" r="0" t="0"/>
            <wp:docPr descr="Step 1. At the top, include a header with an visual and your company logo. " id="4" name="image4.png"/>
            <a:graphic>
              <a:graphicData uri="http://schemas.openxmlformats.org/drawingml/2006/picture">
                <pic:pic>
                  <pic:nvPicPr>
                    <pic:cNvPr descr="Step 1. At the top, include a header with an visual and your company logo. 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29004" cy="1509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20" w:right="-720" w:firstLine="0"/>
        <w:rPr/>
      </w:pPr>
      <w:r w:rsidDel="00000000" w:rsidR="00000000" w:rsidRPr="00000000">
        <w:rPr/>
        <w:drawing>
          <wp:inline distB="114300" distT="114300" distL="114300" distR="114300">
            <wp:extent cx="6701706" cy="998812"/>
            <wp:effectExtent b="0" l="0" r="0" t="0"/>
            <wp:docPr descr="Step 2. Include a section of comapny mission statement and business position. " id="3" name="image2.png"/>
            <a:graphic>
              <a:graphicData uri="http://schemas.openxmlformats.org/drawingml/2006/picture">
                <pic:pic>
                  <pic:nvPicPr>
                    <pic:cNvPr descr="Step 2. Include a section of comapny mission statement and business position. " id="0" name="image2.png"/>
                    <pic:cNvPicPr preferRelativeResize="0"/>
                  </pic:nvPicPr>
                  <pic:blipFill>
                    <a:blip r:embed="rId8"/>
                    <a:srcRect b="142" l="0" r="0" t="142"/>
                    <a:stretch>
                      <a:fillRect/>
                    </a:stretch>
                  </pic:blipFill>
                  <pic:spPr>
                    <a:xfrm>
                      <a:off x="0" y="0"/>
                      <a:ext cx="6701706" cy="9988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20" w:right="-720" w:firstLine="0"/>
        <w:rPr/>
      </w:pPr>
      <w:r w:rsidDel="00000000" w:rsidR="00000000" w:rsidRPr="00000000">
        <w:rPr/>
        <w:drawing>
          <wp:inline distB="114300" distT="114300" distL="114300" distR="114300">
            <wp:extent cx="6690823" cy="3345411"/>
            <wp:effectExtent b="0" l="0" r="0" t="0"/>
            <wp:docPr descr="Step 3. Include a section with awarded domains and functional areas in addition to previous experience. Things to include in this section should include: &#10;Contract name/ domains, and contract #s&#10;&#10;Certifications&#10;&#10;Awarded NAICs&#10;&#10;Brief overview competencies&#10;POC info (COCM/COPM) &amp; website&#10;&#10;ONE page of content - Front &amp; Back - 2 images ONLY&#10;&#10;Which contract families you participate in (for example:&#10; 8(a), SB, UNR, etc.)&#10;&#10;The OASIS+ logo &#10;&#10;" id="2" name="image5.png"/>
            <a:graphic>
              <a:graphicData uri="http://schemas.openxmlformats.org/drawingml/2006/picture">
                <pic:pic>
                  <pic:nvPicPr>
                    <pic:cNvPr descr="Step 3. Include a section with awarded domains and functional areas in addition to previous experience. Things to include in this section should include: &#10;Contract name/ domains, and contract #s&#10;&#10;Certifications&#10;&#10;Awarded NAICs&#10;&#10;Brief overview competencies&#10;POC info (COCM/COPM) &amp; website&#10;&#10;ONE page of content - Front &amp; Back - 2 images ONLY&#10;&#10;Which contract families you participate in (for example:&#10; 8(a), SB, UNR, etc.)&#10;&#10;The OASIS+ logo &#10;&#10;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0823" cy="33454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720" w:right="-720" w:firstLine="0"/>
        <w:rPr/>
      </w:pPr>
      <w:r w:rsidDel="00000000" w:rsidR="00000000" w:rsidRPr="00000000">
        <w:rPr/>
        <w:drawing>
          <wp:inline distB="114300" distT="114300" distL="114300" distR="114300">
            <wp:extent cx="6684716" cy="1339086"/>
            <wp:effectExtent b="0" l="0" r="0" t="0"/>
            <wp:docPr descr="Step 4: include a section with a table with awarded NAICS" id="1" name="image1.png"/>
            <a:graphic>
              <a:graphicData uri="http://schemas.openxmlformats.org/drawingml/2006/picture">
                <pic:pic>
                  <pic:nvPicPr>
                    <pic:cNvPr descr="Step 4: include a section with a table with awarded NAICS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84716" cy="13390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ynthia Henry - QR1BADC" w:id="0" w:date="2025-09-09T18:30:45Z"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@nicole.chong@gsa.gov @esther.kidenda-ombura@gsa.gov Let me know if you would like a different layout or if you need edits. Thanks in advance.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nicole.chong@gsa.gov_</w:t>
      </w:r>
    </w:p>
  </w:comment>
  <w:comment w:author="Nicole Chong - QR1BAA" w:id="1" w:date="2025-09-09T18:56:04Z"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 Cynthia - This looks great to me! I'm pleased with this outcome! Will this be 508 Compliant so we can post to the website?</w:t>
      </w:r>
    </w:p>
  </w:comment>
  <w:comment w:author="Cynthia Henry - QR1BADC" w:id="2" w:date="2025-09-09T19:08:32Z"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Perfect. Yes, I will now make it 508C :)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ind w:left="-720" w:right="-720" w:firstLine="0"/>
      <w:rPr/>
    </w:pPr>
    <w:r w:rsidDel="00000000" w:rsidR="00000000" w:rsidRPr="00000000">
      <w:rPr/>
      <w:drawing>
        <wp:inline distB="114300" distT="114300" distL="114300" distR="114300">
          <wp:extent cx="6700838" cy="996197"/>
          <wp:effectExtent b="0" l="0" r="0" t="0"/>
          <wp:docPr descr="Step 5. Include at the bottom a footer with the company contact information" id="5" name="image3.png"/>
          <a:graphic>
            <a:graphicData uri="http://schemas.openxmlformats.org/drawingml/2006/picture">
              <pic:pic>
                <pic:nvPicPr>
                  <pic:cNvPr descr="Step 5. Include at the bottom a footer with the company contact information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0838" cy="9961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jc w:val="center"/>
      <w:rPr>
        <w:color w:val="741b47"/>
        <w:sz w:val="20"/>
        <w:szCs w:val="20"/>
      </w:rPr>
    </w:pPr>
    <w:r w:rsidDel="00000000" w:rsidR="00000000" w:rsidRPr="00000000">
      <w:rPr>
        <w:color w:val="741b47"/>
        <w:sz w:val="20"/>
        <w:szCs w:val="20"/>
        <w:rtl w:val="0"/>
      </w:rPr>
      <w:t xml:space="preserve">FOR REFERENCE ONLY. This is an example to illustrate the key elements you should include in your </w:t>
    </w:r>
    <w:commentRangeStart w:id="0"/>
    <w:commentRangeStart w:id="1"/>
    <w:commentRangeStart w:id="2"/>
    <w:r w:rsidDel="00000000" w:rsidR="00000000" w:rsidRPr="00000000">
      <w:rPr>
        <w:b w:val="1"/>
        <w:color w:val="741b47"/>
        <w:sz w:val="32"/>
        <w:szCs w:val="32"/>
        <w:rtl w:val="0"/>
      </w:rPr>
      <w:t xml:space="preserve">Capabilities Statement</w:t>
    </w:r>
    <w:commentRangeEnd w:id="0"/>
    <w:r w:rsidDel="00000000" w:rsidR="00000000" w:rsidRPr="00000000">
      <w:commentReference w:id="0"/>
    </w:r>
    <w:commentRangeEnd w:id="1"/>
    <w:r w:rsidDel="00000000" w:rsidR="00000000" w:rsidRPr="00000000">
      <w:commentReference w:id="1"/>
    </w:r>
    <w:commentRangeEnd w:id="2"/>
    <w:r w:rsidDel="00000000" w:rsidR="00000000" w:rsidRPr="00000000">
      <w:commentReference w:id="2"/>
    </w:r>
    <w:r w:rsidDel="00000000" w:rsidR="00000000" w:rsidRPr="00000000">
      <w:rPr>
        <w:color w:val="741b47"/>
        <w:sz w:val="20"/>
        <w:szCs w:val="20"/>
        <w:rtl w:val="0"/>
      </w:rPr>
      <w:t xml:space="preserve">. Use this as a guide to structure your own content effectively.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5.png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