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CCB" w:rsidRPr="000C7D35" w:rsidRDefault="00973A86" w:rsidP="00B25CCB">
      <w:pPr>
        <w:spacing w:after="0"/>
        <w:jc w:val="center"/>
        <w:rPr>
          <w:rFonts w:ascii="Arial" w:hAnsi="Arial" w:cs="Arial"/>
          <w:b/>
          <w:sz w:val="24"/>
          <w:szCs w:val="24"/>
          <w:u w:val="single"/>
        </w:rPr>
      </w:pPr>
      <w:r>
        <w:rPr>
          <w:rFonts w:ascii="Arial" w:hAnsi="Arial" w:cs="Arial"/>
          <w:b/>
          <w:sz w:val="24"/>
          <w:szCs w:val="24"/>
          <w:u w:val="single"/>
        </w:rPr>
        <w:t xml:space="preserve">Template for </w:t>
      </w:r>
      <w:r w:rsidR="00B25CCB" w:rsidRPr="000C7D35">
        <w:rPr>
          <w:rFonts w:ascii="Arial" w:hAnsi="Arial" w:cs="Arial"/>
          <w:b/>
          <w:sz w:val="24"/>
          <w:szCs w:val="24"/>
          <w:u w:val="single"/>
        </w:rPr>
        <w:t xml:space="preserve">Language Access Plan for the </w:t>
      </w:r>
      <w:r w:rsidR="00B25CCB">
        <w:rPr>
          <w:rFonts w:ascii="Arial" w:hAnsi="Arial" w:cs="Arial"/>
          <w:b/>
          <w:sz w:val="24"/>
          <w:szCs w:val="24"/>
          <w:u w:val="single"/>
        </w:rPr>
        <w:t>(</w:t>
      </w:r>
      <w:r w:rsidR="00B25CCB" w:rsidRPr="00B25CCB">
        <w:rPr>
          <w:rFonts w:ascii="Arial" w:hAnsi="Arial" w:cs="Arial"/>
          <w:b/>
          <w:i/>
          <w:sz w:val="24"/>
          <w:szCs w:val="24"/>
          <w:u w:val="single"/>
        </w:rPr>
        <w:t>name of GSA organization</w:t>
      </w:r>
      <w:r w:rsidR="00B25CCB">
        <w:rPr>
          <w:rFonts w:ascii="Arial" w:hAnsi="Arial" w:cs="Arial"/>
          <w:b/>
          <w:sz w:val="24"/>
          <w:szCs w:val="24"/>
          <w:u w:val="single"/>
        </w:rPr>
        <w:t>)</w:t>
      </w:r>
    </w:p>
    <w:p w:rsidR="00B25CCB" w:rsidRDefault="00B25CCB" w:rsidP="00B25CCB">
      <w:pPr>
        <w:spacing w:after="0"/>
        <w:jc w:val="center"/>
        <w:rPr>
          <w:rFonts w:ascii="Arial" w:hAnsi="Arial" w:cs="Arial"/>
          <w:b/>
          <w:sz w:val="24"/>
          <w:szCs w:val="24"/>
          <w:u w:val="single"/>
        </w:rPr>
      </w:pPr>
      <w:r w:rsidRPr="000C7D35">
        <w:rPr>
          <w:rFonts w:ascii="Arial" w:hAnsi="Arial" w:cs="Arial"/>
          <w:b/>
          <w:sz w:val="24"/>
          <w:szCs w:val="24"/>
          <w:u w:val="single"/>
        </w:rPr>
        <w:t>General Services Administration</w:t>
      </w:r>
    </w:p>
    <w:p w:rsidR="00FB64D6" w:rsidRPr="00CA447A" w:rsidRDefault="00FB64D6" w:rsidP="00B25CCB">
      <w:pPr>
        <w:spacing w:after="0"/>
        <w:jc w:val="center"/>
        <w:rPr>
          <w:rFonts w:ascii="Arial" w:hAnsi="Arial" w:cs="Arial"/>
          <w:b/>
          <w:sz w:val="24"/>
          <w:szCs w:val="24"/>
        </w:rPr>
      </w:pPr>
      <w:r w:rsidRPr="00CA447A">
        <w:rPr>
          <w:rFonts w:ascii="Arial" w:hAnsi="Arial" w:cs="Arial"/>
          <w:b/>
          <w:sz w:val="24"/>
          <w:szCs w:val="24"/>
        </w:rPr>
        <w:t>Date:  _________________</w:t>
      </w:r>
    </w:p>
    <w:p w:rsidR="00B25CCB" w:rsidRPr="00CA447A" w:rsidRDefault="00B25CCB" w:rsidP="00B25CCB">
      <w:pPr>
        <w:spacing w:after="0"/>
        <w:jc w:val="center"/>
        <w:rPr>
          <w:rFonts w:ascii="Arial" w:hAnsi="Arial" w:cs="Arial"/>
          <w:b/>
          <w:sz w:val="24"/>
          <w:szCs w:val="24"/>
        </w:rPr>
      </w:pPr>
    </w:p>
    <w:p w:rsidR="00FB64D6" w:rsidRPr="005266E6" w:rsidRDefault="00B25CCB" w:rsidP="005266E6">
      <w:pPr>
        <w:pStyle w:val="ListParagraph"/>
        <w:numPr>
          <w:ilvl w:val="0"/>
          <w:numId w:val="1"/>
        </w:numPr>
        <w:rPr>
          <w:rFonts w:ascii="Arial" w:hAnsi="Arial" w:cs="Arial"/>
          <w:sz w:val="24"/>
          <w:szCs w:val="24"/>
        </w:rPr>
      </w:pPr>
      <w:r w:rsidRPr="005266E6">
        <w:rPr>
          <w:rFonts w:ascii="Arial" w:hAnsi="Arial" w:cs="Arial"/>
          <w:sz w:val="24"/>
          <w:szCs w:val="24"/>
          <w:u w:val="single"/>
        </w:rPr>
        <w:t>Programs and/or activities that interact with the public (as defined):</w:t>
      </w:r>
      <w:r w:rsidR="00FB64D6" w:rsidRPr="005266E6">
        <w:rPr>
          <w:rFonts w:ascii="Arial" w:hAnsi="Arial" w:cs="Arial"/>
          <w:sz w:val="24"/>
          <w:szCs w:val="24"/>
        </w:rPr>
        <w:t xml:space="preserve">  </w:t>
      </w:r>
    </w:p>
    <w:p w:rsidR="00C458DF" w:rsidRPr="00FB64D6" w:rsidRDefault="00FB64D6" w:rsidP="00B25CCB">
      <w:pPr>
        <w:rPr>
          <w:rFonts w:ascii="Arial" w:hAnsi="Arial" w:cs="Arial"/>
          <w:sz w:val="24"/>
          <w:szCs w:val="24"/>
        </w:rPr>
      </w:pPr>
      <w:r>
        <w:rPr>
          <w:rFonts w:ascii="Arial" w:hAnsi="Arial" w:cs="Arial"/>
          <w:sz w:val="24"/>
          <w:szCs w:val="24"/>
        </w:rPr>
        <w:t xml:space="preserve">Based on a review of the various programs and activities that </w:t>
      </w:r>
      <w:r w:rsidRPr="00FB64D6">
        <w:rPr>
          <w:rFonts w:ascii="Arial" w:hAnsi="Arial" w:cs="Arial"/>
          <w:i/>
          <w:sz w:val="24"/>
          <w:szCs w:val="24"/>
        </w:rPr>
        <w:t>(name of GSA organization)</w:t>
      </w:r>
      <w:r>
        <w:rPr>
          <w:rFonts w:ascii="Arial" w:hAnsi="Arial" w:cs="Arial"/>
          <w:sz w:val="24"/>
          <w:szCs w:val="24"/>
        </w:rPr>
        <w:t xml:space="preserve"> provides/conducts, the following programs/activities interact with the public:  </w:t>
      </w:r>
      <w:r w:rsidRPr="00FB64D6">
        <w:rPr>
          <w:rFonts w:ascii="Arial" w:hAnsi="Arial" w:cs="Arial"/>
          <w:i/>
          <w:sz w:val="24"/>
          <w:szCs w:val="24"/>
        </w:rPr>
        <w:t>(list them here)</w:t>
      </w:r>
    </w:p>
    <w:p w:rsidR="00B25CCB" w:rsidRPr="005266E6" w:rsidRDefault="00B25CCB" w:rsidP="005266E6">
      <w:pPr>
        <w:pStyle w:val="ListParagraph"/>
        <w:numPr>
          <w:ilvl w:val="0"/>
          <w:numId w:val="1"/>
        </w:numPr>
        <w:rPr>
          <w:rFonts w:ascii="Arial" w:hAnsi="Arial" w:cs="Arial"/>
          <w:sz w:val="24"/>
          <w:szCs w:val="24"/>
          <w:u w:val="single"/>
        </w:rPr>
      </w:pPr>
      <w:r w:rsidRPr="005266E6">
        <w:rPr>
          <w:rFonts w:ascii="Arial" w:hAnsi="Arial" w:cs="Arial"/>
          <w:sz w:val="24"/>
          <w:szCs w:val="24"/>
          <w:u w:val="single"/>
        </w:rPr>
        <w:t>Types of interaction with the public (in person contact, email contact, telephonic contact, etc.):</w:t>
      </w:r>
    </w:p>
    <w:p w:rsidR="00FB64D6" w:rsidRDefault="00FB64D6" w:rsidP="00B25CCB">
      <w:pPr>
        <w:rPr>
          <w:rFonts w:ascii="Arial" w:hAnsi="Arial" w:cs="Arial"/>
          <w:sz w:val="24"/>
          <w:szCs w:val="24"/>
          <w:u w:val="single"/>
        </w:rPr>
      </w:pPr>
      <w:r w:rsidRPr="00FB64D6">
        <w:rPr>
          <w:rFonts w:ascii="Arial" w:hAnsi="Arial" w:cs="Arial"/>
          <w:sz w:val="24"/>
          <w:szCs w:val="24"/>
        </w:rPr>
        <w:t>The ways in which (</w:t>
      </w:r>
      <w:r w:rsidRPr="00FB64D6">
        <w:rPr>
          <w:rFonts w:ascii="Arial" w:hAnsi="Arial" w:cs="Arial"/>
          <w:i/>
          <w:sz w:val="24"/>
          <w:szCs w:val="24"/>
        </w:rPr>
        <w:t>name of organization)</w:t>
      </w:r>
      <w:r w:rsidRPr="00FB64D6">
        <w:rPr>
          <w:rFonts w:ascii="Arial" w:hAnsi="Arial" w:cs="Arial"/>
          <w:sz w:val="24"/>
          <w:szCs w:val="24"/>
        </w:rPr>
        <w:t xml:space="preserve"> communicates with the public to market and deliver </w:t>
      </w:r>
      <w:r>
        <w:rPr>
          <w:rFonts w:ascii="Arial" w:hAnsi="Arial" w:cs="Arial"/>
          <w:sz w:val="24"/>
          <w:szCs w:val="24"/>
        </w:rPr>
        <w:t xml:space="preserve">its </w:t>
      </w:r>
      <w:r w:rsidRPr="00FB64D6">
        <w:rPr>
          <w:rFonts w:ascii="Arial" w:hAnsi="Arial" w:cs="Arial"/>
          <w:sz w:val="24"/>
          <w:szCs w:val="24"/>
        </w:rPr>
        <w:t>programs/activities</w:t>
      </w:r>
      <w:r>
        <w:rPr>
          <w:rFonts w:ascii="Arial" w:hAnsi="Arial" w:cs="Arial"/>
          <w:sz w:val="24"/>
          <w:szCs w:val="24"/>
        </w:rPr>
        <w:t xml:space="preserve"> include the following</w:t>
      </w:r>
      <w:r w:rsidRPr="00FB64D6">
        <w:rPr>
          <w:rFonts w:ascii="Arial" w:hAnsi="Arial" w:cs="Arial"/>
          <w:sz w:val="24"/>
          <w:szCs w:val="24"/>
        </w:rPr>
        <w:t xml:space="preserve">:  </w:t>
      </w:r>
    </w:p>
    <w:p w:rsidR="005266E6" w:rsidRPr="005266E6" w:rsidRDefault="005266E6" w:rsidP="005266E6">
      <w:pPr>
        <w:pStyle w:val="ListParagraph"/>
        <w:numPr>
          <w:ilvl w:val="0"/>
          <w:numId w:val="1"/>
        </w:numPr>
        <w:rPr>
          <w:rFonts w:ascii="Arial" w:hAnsi="Arial" w:cs="Arial"/>
          <w:sz w:val="24"/>
          <w:szCs w:val="24"/>
        </w:rPr>
      </w:pPr>
      <w:r w:rsidRPr="005266E6">
        <w:rPr>
          <w:rFonts w:ascii="Arial" w:hAnsi="Arial" w:cs="Arial"/>
          <w:sz w:val="24"/>
          <w:szCs w:val="24"/>
          <w:u w:val="single"/>
        </w:rPr>
        <w:t>History of LEP contacts with programs/and or activities:</w:t>
      </w:r>
      <w:r w:rsidRPr="005266E6">
        <w:rPr>
          <w:rFonts w:ascii="Arial" w:hAnsi="Arial" w:cs="Arial"/>
          <w:sz w:val="24"/>
          <w:szCs w:val="24"/>
        </w:rPr>
        <w:t xml:space="preserve">  </w:t>
      </w:r>
    </w:p>
    <w:p w:rsidR="005266E6" w:rsidRPr="005266E6" w:rsidRDefault="005266E6" w:rsidP="005266E6">
      <w:pPr>
        <w:rPr>
          <w:rFonts w:ascii="Arial" w:hAnsi="Arial" w:cs="Arial"/>
          <w:i/>
          <w:sz w:val="24"/>
          <w:szCs w:val="24"/>
        </w:rPr>
      </w:pPr>
      <w:r w:rsidRPr="005266E6">
        <w:rPr>
          <w:rFonts w:ascii="Arial" w:hAnsi="Arial" w:cs="Arial"/>
          <w:i/>
          <w:sz w:val="24"/>
          <w:szCs w:val="24"/>
        </w:rPr>
        <w:t>Be specific in summarizing types of LEP contacts and number of LEP contacts, and identify the programs/activities that experienced the LEP contacts in the past.</w:t>
      </w:r>
    </w:p>
    <w:p w:rsidR="005266E6" w:rsidRPr="005266E6" w:rsidRDefault="005266E6" w:rsidP="005266E6">
      <w:pPr>
        <w:pStyle w:val="ListParagraph"/>
        <w:numPr>
          <w:ilvl w:val="0"/>
          <w:numId w:val="1"/>
        </w:numPr>
        <w:rPr>
          <w:rFonts w:ascii="Arial" w:hAnsi="Arial" w:cs="Arial"/>
          <w:sz w:val="24"/>
          <w:szCs w:val="24"/>
          <w:u w:val="single"/>
        </w:rPr>
      </w:pPr>
      <w:r w:rsidRPr="005266E6">
        <w:rPr>
          <w:rFonts w:ascii="Arial" w:hAnsi="Arial" w:cs="Arial"/>
          <w:sz w:val="24"/>
          <w:szCs w:val="24"/>
          <w:u w:val="single"/>
        </w:rPr>
        <w:t>LEP population profile for geographical areas that our programs and/or activities cover:</w:t>
      </w:r>
    </w:p>
    <w:p w:rsidR="00B25CCB" w:rsidRPr="005266E6" w:rsidRDefault="005266E6" w:rsidP="00B25CCB">
      <w:pPr>
        <w:rPr>
          <w:rFonts w:ascii="Arial" w:hAnsi="Arial" w:cs="Arial"/>
          <w:i/>
          <w:sz w:val="24"/>
          <w:szCs w:val="24"/>
        </w:rPr>
      </w:pPr>
      <w:r>
        <w:rPr>
          <w:rFonts w:ascii="Arial" w:hAnsi="Arial" w:cs="Arial"/>
          <w:sz w:val="24"/>
          <w:szCs w:val="24"/>
        </w:rPr>
        <w:t xml:space="preserve">In addition to </w:t>
      </w:r>
      <w:r w:rsidR="00CA447A">
        <w:rPr>
          <w:rFonts w:ascii="Arial" w:hAnsi="Arial" w:cs="Arial"/>
          <w:sz w:val="24"/>
          <w:szCs w:val="24"/>
        </w:rPr>
        <w:t xml:space="preserve">the history of </w:t>
      </w:r>
      <w:r>
        <w:rPr>
          <w:rFonts w:ascii="Arial" w:hAnsi="Arial" w:cs="Arial"/>
          <w:sz w:val="24"/>
          <w:szCs w:val="24"/>
        </w:rPr>
        <w:t>LEP contacts, recent Census data indicates….. (</w:t>
      </w:r>
      <w:proofErr w:type="gramStart"/>
      <w:r>
        <w:rPr>
          <w:rFonts w:ascii="Arial" w:hAnsi="Arial" w:cs="Arial"/>
          <w:i/>
          <w:sz w:val="24"/>
          <w:szCs w:val="24"/>
        </w:rPr>
        <w:t>summarize</w:t>
      </w:r>
      <w:proofErr w:type="gramEnd"/>
      <w:r>
        <w:rPr>
          <w:rFonts w:ascii="Arial" w:hAnsi="Arial" w:cs="Arial"/>
          <w:i/>
          <w:sz w:val="24"/>
          <w:szCs w:val="24"/>
        </w:rPr>
        <w:t xml:space="preserve"> LEP population profile).</w:t>
      </w:r>
    </w:p>
    <w:p w:rsidR="00B25CCB" w:rsidRPr="005266E6" w:rsidRDefault="00B25CCB" w:rsidP="005266E6">
      <w:pPr>
        <w:pStyle w:val="ListParagraph"/>
        <w:numPr>
          <w:ilvl w:val="0"/>
          <w:numId w:val="1"/>
        </w:numPr>
        <w:rPr>
          <w:rFonts w:ascii="Arial" w:hAnsi="Arial" w:cs="Arial"/>
          <w:sz w:val="24"/>
          <w:szCs w:val="24"/>
          <w:u w:val="single"/>
        </w:rPr>
      </w:pPr>
      <w:r w:rsidRPr="005266E6">
        <w:rPr>
          <w:rFonts w:ascii="Arial" w:hAnsi="Arial" w:cs="Arial"/>
          <w:sz w:val="24"/>
          <w:szCs w:val="24"/>
          <w:u w:val="single"/>
        </w:rPr>
        <w:t>Documents that (</w:t>
      </w:r>
      <w:r w:rsidRPr="005266E6">
        <w:rPr>
          <w:rFonts w:ascii="Arial" w:hAnsi="Arial" w:cs="Arial"/>
          <w:i/>
          <w:sz w:val="24"/>
          <w:szCs w:val="24"/>
          <w:u w:val="single"/>
        </w:rPr>
        <w:t>name of GSA organization)</w:t>
      </w:r>
      <w:r w:rsidR="00FB64D6" w:rsidRPr="005266E6">
        <w:rPr>
          <w:rFonts w:ascii="Arial" w:hAnsi="Arial" w:cs="Arial"/>
          <w:sz w:val="24"/>
          <w:szCs w:val="24"/>
          <w:u w:val="single"/>
        </w:rPr>
        <w:t xml:space="preserve"> </w:t>
      </w:r>
      <w:r w:rsidRPr="005266E6">
        <w:rPr>
          <w:rFonts w:ascii="Arial" w:hAnsi="Arial" w:cs="Arial"/>
          <w:sz w:val="24"/>
          <w:szCs w:val="24"/>
          <w:u w:val="single"/>
        </w:rPr>
        <w:t>provide</w:t>
      </w:r>
      <w:r w:rsidR="00FB64D6" w:rsidRPr="005266E6">
        <w:rPr>
          <w:rFonts w:ascii="Arial" w:hAnsi="Arial" w:cs="Arial"/>
          <w:sz w:val="24"/>
          <w:szCs w:val="24"/>
          <w:u w:val="single"/>
        </w:rPr>
        <w:t>s</w:t>
      </w:r>
      <w:r w:rsidRPr="005266E6">
        <w:rPr>
          <w:rFonts w:ascii="Arial" w:hAnsi="Arial" w:cs="Arial"/>
          <w:sz w:val="24"/>
          <w:szCs w:val="24"/>
          <w:u w:val="single"/>
        </w:rPr>
        <w:t xml:space="preserve"> to the public, which are vital in order to access/participate in </w:t>
      </w:r>
      <w:r w:rsidRPr="005266E6">
        <w:rPr>
          <w:rFonts w:ascii="Arial" w:hAnsi="Arial" w:cs="Arial"/>
          <w:i/>
          <w:sz w:val="24"/>
          <w:szCs w:val="24"/>
          <w:u w:val="single"/>
        </w:rPr>
        <w:t>(org. name)</w:t>
      </w:r>
      <w:r w:rsidRPr="005266E6">
        <w:rPr>
          <w:rFonts w:ascii="Arial" w:hAnsi="Arial" w:cs="Arial"/>
          <w:sz w:val="24"/>
          <w:szCs w:val="24"/>
          <w:u w:val="single"/>
        </w:rPr>
        <w:t xml:space="preserve"> programs/activities:</w:t>
      </w:r>
    </w:p>
    <w:p w:rsidR="00B25CCB" w:rsidRPr="00B25CCB" w:rsidRDefault="00B25CCB" w:rsidP="00B25CCB">
      <w:pPr>
        <w:rPr>
          <w:rFonts w:ascii="Arial" w:hAnsi="Arial" w:cs="Arial"/>
          <w:sz w:val="24"/>
          <w:szCs w:val="24"/>
          <w:u w:val="single"/>
        </w:rPr>
      </w:pPr>
      <w:r w:rsidRPr="00B25CCB">
        <w:rPr>
          <w:rFonts w:ascii="Arial" w:hAnsi="Arial" w:cs="Arial"/>
          <w:sz w:val="24"/>
          <w:szCs w:val="24"/>
          <w:u w:val="single"/>
        </w:rPr>
        <w:t>(</w:t>
      </w:r>
      <w:r w:rsidRPr="00B25CCB">
        <w:rPr>
          <w:rFonts w:ascii="Arial" w:hAnsi="Arial" w:cs="Arial"/>
          <w:i/>
          <w:sz w:val="24"/>
          <w:szCs w:val="24"/>
          <w:u w:val="single"/>
        </w:rPr>
        <w:t>Name of GSA Organization)</w:t>
      </w:r>
      <w:r>
        <w:rPr>
          <w:rFonts w:ascii="Arial" w:hAnsi="Arial" w:cs="Arial"/>
          <w:i/>
          <w:sz w:val="24"/>
          <w:szCs w:val="24"/>
          <w:u w:val="single"/>
        </w:rPr>
        <w:t xml:space="preserve">’s </w:t>
      </w:r>
      <w:r>
        <w:rPr>
          <w:rFonts w:ascii="Arial" w:hAnsi="Arial" w:cs="Arial"/>
          <w:sz w:val="24"/>
          <w:szCs w:val="24"/>
          <w:u w:val="single"/>
        </w:rPr>
        <w:t xml:space="preserve">procedures for providing </w:t>
      </w:r>
      <w:r w:rsidRPr="00B25CCB">
        <w:rPr>
          <w:rFonts w:ascii="Arial" w:hAnsi="Arial" w:cs="Arial"/>
          <w:sz w:val="24"/>
          <w:szCs w:val="24"/>
          <w:u w:val="single"/>
        </w:rPr>
        <w:t>meaningful access to its programs and activities for LEP individuals.</w:t>
      </w:r>
    </w:p>
    <w:p w:rsidR="00B25CCB" w:rsidRDefault="00B25CCB" w:rsidP="00B25CCB">
      <w:pPr>
        <w:rPr>
          <w:rFonts w:ascii="Arial" w:hAnsi="Arial" w:cs="Arial"/>
          <w:sz w:val="24"/>
          <w:szCs w:val="24"/>
        </w:rPr>
      </w:pPr>
      <w:r>
        <w:rPr>
          <w:rFonts w:ascii="Arial" w:hAnsi="Arial" w:cs="Arial"/>
          <w:sz w:val="24"/>
          <w:szCs w:val="24"/>
        </w:rPr>
        <w:t>(</w:t>
      </w:r>
      <w:r w:rsidRPr="00B25CCB">
        <w:rPr>
          <w:rFonts w:ascii="Arial" w:hAnsi="Arial" w:cs="Arial"/>
          <w:i/>
          <w:sz w:val="24"/>
          <w:szCs w:val="24"/>
        </w:rPr>
        <w:t xml:space="preserve">This is where your organization’s plan on what it will do to ensure meaningful access to LEP individuals.  </w:t>
      </w:r>
      <w:r w:rsidR="00FB64D6">
        <w:rPr>
          <w:rFonts w:ascii="Arial" w:hAnsi="Arial" w:cs="Arial"/>
          <w:i/>
          <w:sz w:val="24"/>
          <w:szCs w:val="24"/>
        </w:rPr>
        <w:t xml:space="preserve">Recommend breaking it up into how you will provide </w:t>
      </w:r>
      <w:r w:rsidRPr="00B25CCB">
        <w:rPr>
          <w:rFonts w:ascii="Arial" w:hAnsi="Arial" w:cs="Arial"/>
          <w:i/>
          <w:sz w:val="24"/>
          <w:szCs w:val="24"/>
        </w:rPr>
        <w:t>Interpretive Services and Translation Services</w:t>
      </w:r>
    </w:p>
    <w:p w:rsidR="005266E6" w:rsidRDefault="00FB64D6" w:rsidP="005266E6">
      <w:pPr>
        <w:pStyle w:val="ListParagraph"/>
        <w:numPr>
          <w:ilvl w:val="0"/>
          <w:numId w:val="1"/>
        </w:numPr>
        <w:rPr>
          <w:rFonts w:ascii="Arial" w:hAnsi="Arial" w:cs="Arial"/>
          <w:sz w:val="24"/>
          <w:szCs w:val="24"/>
        </w:rPr>
      </w:pPr>
      <w:r w:rsidRPr="005266E6">
        <w:rPr>
          <w:rFonts w:ascii="Arial" w:hAnsi="Arial" w:cs="Arial"/>
          <w:sz w:val="24"/>
          <w:szCs w:val="24"/>
          <w:u w:val="single"/>
        </w:rPr>
        <w:t>Notify LEP population regarding availability of free LEP assistance</w:t>
      </w:r>
      <w:r w:rsidRPr="005266E6">
        <w:rPr>
          <w:rFonts w:ascii="Arial" w:hAnsi="Arial" w:cs="Arial"/>
          <w:sz w:val="24"/>
          <w:szCs w:val="24"/>
        </w:rPr>
        <w:t xml:space="preserve">.  </w:t>
      </w:r>
    </w:p>
    <w:p w:rsidR="00FB64D6" w:rsidRPr="005266E6" w:rsidRDefault="00FB64D6" w:rsidP="005266E6">
      <w:pPr>
        <w:ind w:left="360"/>
        <w:rPr>
          <w:rFonts w:ascii="Arial" w:hAnsi="Arial" w:cs="Arial"/>
          <w:i/>
          <w:sz w:val="24"/>
          <w:szCs w:val="24"/>
        </w:rPr>
      </w:pPr>
      <w:r w:rsidRPr="005266E6">
        <w:rPr>
          <w:rFonts w:ascii="Arial" w:hAnsi="Arial" w:cs="Arial"/>
          <w:i/>
          <w:sz w:val="24"/>
          <w:szCs w:val="24"/>
        </w:rPr>
        <w:t>Statemen</w:t>
      </w:r>
      <w:r w:rsidR="005266E6" w:rsidRPr="005266E6">
        <w:rPr>
          <w:rFonts w:ascii="Arial" w:hAnsi="Arial" w:cs="Arial"/>
          <w:i/>
          <w:sz w:val="24"/>
          <w:szCs w:val="24"/>
        </w:rPr>
        <w:t xml:space="preserve">t that </w:t>
      </w:r>
      <w:r w:rsidRPr="005266E6">
        <w:rPr>
          <w:rFonts w:ascii="Arial" w:hAnsi="Arial" w:cs="Arial"/>
          <w:i/>
          <w:sz w:val="24"/>
          <w:szCs w:val="24"/>
        </w:rPr>
        <w:t xml:space="preserve">describes how </w:t>
      </w:r>
      <w:proofErr w:type="gramStart"/>
      <w:r w:rsidRPr="005266E6">
        <w:rPr>
          <w:rFonts w:ascii="Arial" w:hAnsi="Arial" w:cs="Arial"/>
          <w:i/>
          <w:sz w:val="24"/>
          <w:szCs w:val="24"/>
        </w:rPr>
        <w:t>your</w:t>
      </w:r>
      <w:proofErr w:type="gramEnd"/>
      <w:r w:rsidRPr="005266E6">
        <w:rPr>
          <w:rFonts w:ascii="Arial" w:hAnsi="Arial" w:cs="Arial"/>
          <w:i/>
          <w:sz w:val="24"/>
          <w:szCs w:val="24"/>
        </w:rPr>
        <w:t xml:space="preserve"> Service/Staff Office will notify the LEP population of free LEP assistance.</w:t>
      </w:r>
      <w:r w:rsidR="00CA447A">
        <w:rPr>
          <w:rFonts w:ascii="Arial" w:hAnsi="Arial" w:cs="Arial"/>
          <w:i/>
          <w:sz w:val="24"/>
          <w:szCs w:val="24"/>
        </w:rPr>
        <w:t xml:space="preserve">  Examples of notice may include posters, website, etc.</w:t>
      </w:r>
    </w:p>
    <w:p w:rsidR="00CA447A" w:rsidRPr="00CA447A" w:rsidRDefault="00B25CCB" w:rsidP="005266E6">
      <w:pPr>
        <w:pStyle w:val="ListParagraph"/>
        <w:numPr>
          <w:ilvl w:val="0"/>
          <w:numId w:val="1"/>
        </w:numPr>
        <w:rPr>
          <w:rFonts w:ascii="Arial" w:hAnsi="Arial" w:cs="Arial"/>
          <w:bCs/>
          <w:sz w:val="24"/>
          <w:szCs w:val="24"/>
        </w:rPr>
      </w:pPr>
      <w:r w:rsidRPr="00CA447A">
        <w:rPr>
          <w:rFonts w:ascii="Arial" w:hAnsi="Arial" w:cs="Arial"/>
          <w:sz w:val="24"/>
          <w:szCs w:val="24"/>
          <w:u w:val="single"/>
        </w:rPr>
        <w:t>Training of Staff on LAP and Procedures</w:t>
      </w:r>
      <w:r w:rsidRPr="00CA447A">
        <w:rPr>
          <w:rFonts w:ascii="Arial" w:hAnsi="Arial" w:cs="Arial"/>
          <w:sz w:val="24"/>
          <w:szCs w:val="24"/>
        </w:rPr>
        <w:t>:</w:t>
      </w:r>
      <w:r w:rsidR="005266E6" w:rsidRPr="00CA447A">
        <w:rPr>
          <w:rFonts w:ascii="Arial" w:hAnsi="Arial" w:cs="Arial"/>
          <w:sz w:val="24"/>
          <w:szCs w:val="24"/>
        </w:rPr>
        <w:t xml:space="preserve">  </w:t>
      </w:r>
    </w:p>
    <w:p w:rsidR="00B25CCB" w:rsidRPr="00CA447A" w:rsidRDefault="00B25CCB" w:rsidP="00CA447A">
      <w:pPr>
        <w:ind w:left="360"/>
        <w:rPr>
          <w:rFonts w:ascii="Arial" w:hAnsi="Arial" w:cs="Arial"/>
          <w:bCs/>
          <w:sz w:val="24"/>
          <w:szCs w:val="24"/>
        </w:rPr>
      </w:pPr>
      <w:r w:rsidRPr="00CA447A">
        <w:rPr>
          <w:rFonts w:ascii="Arial" w:hAnsi="Arial" w:cs="Arial"/>
          <w:bCs/>
          <w:sz w:val="24"/>
          <w:szCs w:val="24"/>
        </w:rPr>
        <w:t>(</w:t>
      </w:r>
      <w:r w:rsidRPr="00CA447A">
        <w:rPr>
          <w:rFonts w:ascii="Arial" w:hAnsi="Arial" w:cs="Arial"/>
          <w:bCs/>
          <w:i/>
          <w:sz w:val="24"/>
          <w:szCs w:val="24"/>
        </w:rPr>
        <w:t>Name of GSA Organization</w:t>
      </w:r>
      <w:r w:rsidRPr="00CA447A">
        <w:rPr>
          <w:rFonts w:ascii="Arial" w:hAnsi="Arial" w:cs="Arial"/>
          <w:bCs/>
          <w:sz w:val="24"/>
          <w:szCs w:val="24"/>
        </w:rPr>
        <w:t>) will train existing staff that interacts with the public to ensure that each of them know and understand the LEP procedures.  New staff will be trained within 10 days of entrance on duty, as part of new employee orientation.</w:t>
      </w:r>
    </w:p>
    <w:p w:rsidR="00B25CCB" w:rsidRPr="005266E6" w:rsidRDefault="00B25CCB" w:rsidP="005266E6">
      <w:pPr>
        <w:pStyle w:val="ListParagraph"/>
        <w:numPr>
          <w:ilvl w:val="0"/>
          <w:numId w:val="1"/>
        </w:numPr>
        <w:rPr>
          <w:rFonts w:ascii="Arial" w:hAnsi="Arial" w:cs="Arial"/>
          <w:bCs/>
          <w:sz w:val="24"/>
          <w:szCs w:val="24"/>
        </w:rPr>
      </w:pPr>
      <w:r w:rsidRPr="005266E6">
        <w:rPr>
          <w:rFonts w:ascii="Arial" w:hAnsi="Arial" w:cs="Arial"/>
          <w:bCs/>
          <w:sz w:val="24"/>
          <w:szCs w:val="24"/>
          <w:u w:val="single"/>
        </w:rPr>
        <w:t>Monitoring Effectiveness of LAP and Procedures</w:t>
      </w:r>
      <w:r w:rsidRPr="005266E6">
        <w:rPr>
          <w:rFonts w:ascii="Arial" w:hAnsi="Arial" w:cs="Arial"/>
          <w:bCs/>
          <w:sz w:val="24"/>
          <w:szCs w:val="24"/>
        </w:rPr>
        <w:t xml:space="preserve">:  </w:t>
      </w:r>
    </w:p>
    <w:p w:rsidR="00B25CCB" w:rsidRPr="00B25CCB" w:rsidRDefault="00B25CCB" w:rsidP="00B25CCB">
      <w:r w:rsidRPr="00B25CCB">
        <w:rPr>
          <w:rFonts w:ascii="Arial" w:hAnsi="Arial" w:cs="Arial"/>
          <w:bCs/>
          <w:sz w:val="24"/>
          <w:szCs w:val="24"/>
        </w:rPr>
        <w:t>(</w:t>
      </w:r>
      <w:r w:rsidRPr="00B25CCB">
        <w:rPr>
          <w:rFonts w:ascii="Arial" w:hAnsi="Arial" w:cs="Arial"/>
          <w:bCs/>
          <w:i/>
          <w:sz w:val="24"/>
          <w:szCs w:val="24"/>
        </w:rPr>
        <w:t>Name of GSA Organization</w:t>
      </w:r>
      <w:r w:rsidRPr="00B25CCB">
        <w:rPr>
          <w:rFonts w:ascii="Arial" w:hAnsi="Arial" w:cs="Arial"/>
          <w:bCs/>
          <w:sz w:val="24"/>
          <w:szCs w:val="24"/>
        </w:rPr>
        <w:t>) will monitor the effectiveness of its LEP procedures periodically, and no later than August 1 annually, to ensure that its</w:t>
      </w:r>
      <w:r>
        <w:rPr>
          <w:rFonts w:ascii="Arial" w:hAnsi="Arial" w:cs="Arial"/>
          <w:bCs/>
          <w:sz w:val="24"/>
          <w:szCs w:val="24"/>
        </w:rPr>
        <w:t xml:space="preserve"> LAP is</w:t>
      </w:r>
      <w:r w:rsidRPr="00B25CCB">
        <w:rPr>
          <w:rFonts w:ascii="Arial" w:hAnsi="Arial" w:cs="Arial"/>
          <w:bCs/>
          <w:sz w:val="24"/>
          <w:szCs w:val="24"/>
        </w:rPr>
        <w:t xml:space="preserve"> meeting LEP </w:t>
      </w:r>
      <w:r w:rsidR="00147172">
        <w:rPr>
          <w:rFonts w:ascii="Arial" w:hAnsi="Arial" w:cs="Arial"/>
          <w:bCs/>
          <w:sz w:val="24"/>
          <w:szCs w:val="24"/>
        </w:rPr>
        <w:t>responsibilities.</w:t>
      </w:r>
    </w:p>
    <w:sectPr w:rsidR="00B25CCB" w:rsidRPr="00B25CCB" w:rsidSect="00CA447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602D0"/>
    <w:multiLevelType w:val="hybridMultilevel"/>
    <w:tmpl w:val="3506B24A"/>
    <w:lvl w:ilvl="0" w:tplc="5622ECF6">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25CCB"/>
    <w:rsid w:val="00147172"/>
    <w:rsid w:val="00344546"/>
    <w:rsid w:val="003F3F33"/>
    <w:rsid w:val="00494F60"/>
    <w:rsid w:val="00503ABF"/>
    <w:rsid w:val="005266E6"/>
    <w:rsid w:val="007F46A7"/>
    <w:rsid w:val="00973A86"/>
    <w:rsid w:val="00B25CCB"/>
    <w:rsid w:val="00C458DF"/>
    <w:rsid w:val="00CA447A"/>
    <w:rsid w:val="00FB6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6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Britton</dc:creator>
  <cp:keywords/>
  <dc:description/>
  <cp:lastModifiedBy>DewayneEHarley</cp:lastModifiedBy>
  <cp:revision>2</cp:revision>
  <dcterms:created xsi:type="dcterms:W3CDTF">2012-02-16T20:07:00Z</dcterms:created>
  <dcterms:modified xsi:type="dcterms:W3CDTF">2012-02-16T20:07:00Z</dcterms:modified>
</cp:coreProperties>
</file>