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538BA3" w14:textId="77777777" w:rsidR="00154EF4" w:rsidRDefault="00154EF4">
      <w:pPr>
        <w:spacing w:line="240" w:lineRule="auto"/>
        <w:rPr>
          <w:sz w:val="24"/>
          <w:szCs w:val="24"/>
        </w:rPr>
      </w:pPr>
    </w:p>
    <w:p w14:paraId="3820DEA2" w14:textId="77777777" w:rsidR="00154EF4" w:rsidRDefault="00154EF4">
      <w:pPr>
        <w:spacing w:line="240" w:lineRule="auto"/>
        <w:ind w:left="-720"/>
        <w:rPr>
          <w:b/>
          <w:sz w:val="24"/>
          <w:szCs w:val="24"/>
        </w:rPr>
      </w:pPr>
    </w:p>
    <w:p w14:paraId="6009AE6A" w14:textId="77777777" w:rsidR="00154EF4" w:rsidRDefault="00000000">
      <w:pPr>
        <w:spacing w:line="240" w:lineRule="auto"/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Eligibility:</w:t>
      </w:r>
    </w:p>
    <w:p w14:paraId="6E74EFDF" w14:textId="77777777" w:rsidR="00154EF4" w:rsidRDefault="00000000">
      <w:pPr>
        <w:spacing w:line="240" w:lineRule="auto"/>
        <w:ind w:left="-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FASt</w:t>
      </w:r>
      <w:proofErr w:type="spellEnd"/>
      <w:proofErr w:type="gramEnd"/>
      <w:r>
        <w:rPr>
          <w:sz w:val="24"/>
          <w:szCs w:val="24"/>
        </w:rPr>
        <w:t xml:space="preserve"> Lane offers must ONLY contain SINs under the Information Technology Category Attachment to the MAS Solicitation. If you submit an offer under </w:t>
      </w:r>
      <w:proofErr w:type="spellStart"/>
      <w:r>
        <w:rPr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Lane that includes offerings from other Category Attachments, your offer will be rejected.  </w:t>
      </w:r>
    </w:p>
    <w:p w14:paraId="17233646" w14:textId="77777777" w:rsidR="00154EF4" w:rsidRDefault="00154EF4">
      <w:pPr>
        <w:spacing w:line="240" w:lineRule="auto"/>
        <w:ind w:left="-720"/>
        <w:rPr>
          <w:sz w:val="24"/>
          <w:szCs w:val="24"/>
        </w:rPr>
      </w:pPr>
    </w:p>
    <w:p w14:paraId="3CE5E370" w14:textId="77777777" w:rsidR="00154EF4" w:rsidRDefault="00000000">
      <w:pPr>
        <w:spacing w:line="240" w:lineRule="auto"/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To be </w:t>
      </w:r>
      <w:proofErr w:type="spellStart"/>
      <w:r>
        <w:rPr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Lane eligible, you must provide proof of an Agency Request for Quote (RFQ) or upcoming solicitation from a Sources Sought or Request for Information (RFI). The following current initiatives are </w:t>
      </w:r>
      <w:proofErr w:type="spellStart"/>
      <w:r>
        <w:rPr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Lane eligible: </w:t>
      </w:r>
    </w:p>
    <w:p w14:paraId="5A530884" w14:textId="77777777" w:rsidR="00154EF4" w:rsidRDefault="00154EF4">
      <w:pPr>
        <w:spacing w:line="240" w:lineRule="auto"/>
        <w:rPr>
          <w:sz w:val="24"/>
          <w:szCs w:val="24"/>
        </w:rPr>
      </w:pPr>
    </w:p>
    <w:p w14:paraId="3E7A9F12" w14:textId="77777777" w:rsidR="00154EF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2GIT - 2nd Generation Information Technology IT BPAs awardees will be allowed to submit modifications for processing under </w:t>
      </w:r>
      <w:proofErr w:type="spellStart"/>
      <w:r>
        <w:rPr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Lane using the </w:t>
      </w:r>
      <w:proofErr w:type="spellStart"/>
      <w:r>
        <w:rPr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Lane tab in FSS Online</w:t>
      </w:r>
    </w:p>
    <w:p w14:paraId="01355DB2" w14:textId="77777777" w:rsidR="00154EF4" w:rsidRDefault="00000000">
      <w:pPr>
        <w:numPr>
          <w:ilvl w:val="0"/>
          <w:numId w:val="2"/>
        </w:num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SCRIPTS BPA - Supply Chain Risk Illumination Professional Tools and Services, a </w:t>
      </w:r>
      <w:proofErr w:type="gramStart"/>
      <w:r>
        <w:rPr>
          <w:sz w:val="24"/>
          <w:szCs w:val="24"/>
        </w:rPr>
        <w:t>ten year</w:t>
      </w:r>
      <w:proofErr w:type="gramEnd"/>
      <w:r>
        <w:rPr>
          <w:sz w:val="24"/>
          <w:szCs w:val="24"/>
        </w:rPr>
        <w:t xml:space="preserve"> governmentwide Multiple Award Blanket Purchase Agreement (BPA) against GSA Multiple Award Schedules (MAS)</w:t>
      </w:r>
    </w:p>
    <w:p w14:paraId="77581535" w14:textId="77777777" w:rsidR="00154EF4" w:rsidRDefault="00000000">
      <w:pPr>
        <w:numPr>
          <w:ilvl w:val="0"/>
          <w:numId w:val="2"/>
        </w:num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Other Information Technology initiatives as identified to GSA by the customer that may arise (may include contract modification initiatives)</w:t>
      </w:r>
    </w:p>
    <w:p w14:paraId="09327E28" w14:textId="77777777" w:rsidR="00154EF4" w:rsidRDefault="00000000">
      <w:pPr>
        <w:numPr>
          <w:ilvl w:val="0"/>
          <w:numId w:val="2"/>
        </w:num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If a federal agency ordering activity requests in writing that vendors may participate in </w:t>
      </w:r>
      <w:proofErr w:type="spellStart"/>
      <w:r>
        <w:rPr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Lane to support the agency’s current Information Technology requirements. Vendors are required to add the attached document along with the </w:t>
      </w:r>
      <w:proofErr w:type="spellStart"/>
      <w:r>
        <w:rPr>
          <w:sz w:val="24"/>
          <w:szCs w:val="24"/>
        </w:rPr>
        <w:t>eOffer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eMod</w:t>
      </w:r>
      <w:proofErr w:type="spellEnd"/>
      <w:r>
        <w:rPr>
          <w:sz w:val="24"/>
          <w:szCs w:val="24"/>
        </w:rPr>
        <w:t xml:space="preserve"> package.</w:t>
      </w:r>
    </w:p>
    <w:p w14:paraId="711E72C2" w14:textId="77777777" w:rsidR="00154EF4" w:rsidRDefault="00154EF4">
      <w:pPr>
        <w:spacing w:line="240" w:lineRule="auto"/>
        <w:ind w:left="-720"/>
        <w:rPr>
          <w:b/>
          <w:sz w:val="24"/>
          <w:szCs w:val="24"/>
        </w:rPr>
      </w:pPr>
    </w:p>
    <w:p w14:paraId="38257F74" w14:textId="77777777" w:rsidR="00154EF4" w:rsidRDefault="00000000">
      <w:pPr>
        <w:spacing w:line="240" w:lineRule="auto"/>
        <w:ind w:left="-72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FASt</w:t>
      </w:r>
      <w:proofErr w:type="spellEnd"/>
      <w:proofErr w:type="gramEnd"/>
      <w:r>
        <w:rPr>
          <w:b/>
          <w:sz w:val="24"/>
          <w:szCs w:val="24"/>
        </w:rPr>
        <w:t xml:space="preserve"> Lane Eligibility Checklist:</w:t>
      </w:r>
    </w:p>
    <w:p w14:paraId="11974C1A" w14:textId="77777777" w:rsidR="00154EF4" w:rsidRDefault="00000000">
      <w:pPr>
        <w:spacing w:line="240" w:lineRule="auto"/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This is required with each submission. Failure to provide the required information could lead to your </w:t>
      </w:r>
      <w:proofErr w:type="spellStart"/>
      <w:r>
        <w:rPr>
          <w:sz w:val="24"/>
          <w:szCs w:val="24"/>
        </w:rPr>
        <w:t>eOffer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eMod</w:t>
      </w:r>
      <w:proofErr w:type="spellEnd"/>
      <w:r>
        <w:rPr>
          <w:sz w:val="24"/>
          <w:szCs w:val="24"/>
        </w:rPr>
        <w:t xml:space="preserve"> being removed from the </w:t>
      </w:r>
      <w:proofErr w:type="spellStart"/>
      <w:r>
        <w:rPr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Lane process.  </w:t>
      </w:r>
    </w:p>
    <w:p w14:paraId="744F3571" w14:textId="77777777" w:rsidR="00154EF4" w:rsidRDefault="00154EF4">
      <w:pPr>
        <w:spacing w:line="240" w:lineRule="auto"/>
        <w:rPr>
          <w:sz w:val="24"/>
          <w:szCs w:val="24"/>
        </w:rPr>
      </w:pPr>
    </w:p>
    <w:tbl>
      <w:tblPr>
        <w:tblStyle w:val="a"/>
        <w:tblW w:w="9855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960"/>
        <w:gridCol w:w="5895"/>
      </w:tblGrid>
      <w:tr w:rsidR="006D17CC" w14:paraId="1BB53973" w14:textId="77777777" w:rsidTr="006D17C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7463" w14:textId="5F40B196" w:rsidR="006D17CC" w:rsidRPr="006D17CC" w:rsidRDefault="006D17C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6D17CC">
              <w:rPr>
                <w:b/>
                <w:bCs/>
                <w:sz w:val="24"/>
                <w:szCs w:val="24"/>
              </w:rPr>
              <w:t>Info required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ED2AE" w14:textId="5A94580C" w:rsidR="006D17CC" w:rsidRPr="006D17CC" w:rsidRDefault="006D17C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6D17CC">
              <w:rPr>
                <w:b/>
                <w:bCs/>
                <w:sz w:val="24"/>
                <w:szCs w:val="24"/>
              </w:rPr>
              <w:t>Your answer</w:t>
            </w:r>
          </w:p>
        </w:tc>
      </w:tr>
      <w:tr w:rsidR="00154EF4" w14:paraId="42AEB580" w14:textId="77777777" w:rsidTr="006D17C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3281" w14:textId="77777777" w:rsidR="00154EF4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3B7B" w14:textId="77777777" w:rsidR="00154EF4" w:rsidRDefault="00154E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54EF4" w14:paraId="555D0BBE" w14:textId="77777777" w:rsidTr="006D17C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C4D8" w14:textId="77777777" w:rsidR="00154EF4" w:rsidRDefault="0000000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eOffer</w:t>
            </w:r>
            <w:proofErr w:type="spellEnd"/>
            <w:r>
              <w:rPr>
                <w:sz w:val="24"/>
                <w:szCs w:val="24"/>
              </w:rPr>
              <w:t xml:space="preserve"> / Contract Number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680A" w14:textId="77777777" w:rsidR="00154EF4" w:rsidRDefault="00154E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54EF4" w14:paraId="496D903C" w14:textId="77777777" w:rsidTr="006D17C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5622" w14:textId="77777777" w:rsidR="00154EF4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Modification number (if applicable)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D3597" w14:textId="77777777" w:rsidR="00154EF4" w:rsidRDefault="00154E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54EF4" w14:paraId="12C5407A" w14:textId="77777777" w:rsidTr="006D17C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3859" w14:textId="77777777" w:rsidR="00154EF4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Requirement/Initiative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56D0C" w14:textId="77777777" w:rsidR="00154EF4" w:rsidRDefault="00154E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54EF4" w14:paraId="0081A30C" w14:textId="77777777" w:rsidTr="006D17C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73700" w14:textId="77777777" w:rsidR="00154EF4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Link for RFQ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DB0F" w14:textId="77777777" w:rsidR="00154EF4" w:rsidRDefault="00154E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54EF4" w14:paraId="6A4F725A" w14:textId="77777777" w:rsidTr="006D17C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8B99C" w14:textId="77777777" w:rsidR="00154EF4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Link for RFI/Sources Sought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5CA1" w14:textId="77777777" w:rsidR="00154EF4" w:rsidRDefault="00154E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54EF4" w14:paraId="531CEED7" w14:textId="77777777" w:rsidTr="006D17C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D166" w14:textId="77777777" w:rsidR="00154EF4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SINs are required by the RFQ?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DC59" w14:textId="77777777" w:rsidR="00154EF4" w:rsidRDefault="00154E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54EF4" w14:paraId="30AB9DC9" w14:textId="77777777" w:rsidTr="006D17C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83E7" w14:textId="77777777" w:rsidR="00154EF4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What is the RFQ closing date?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E791" w14:textId="77777777" w:rsidR="00154EF4" w:rsidRDefault="00154E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54EF4" w14:paraId="43606B19" w14:textId="77777777" w:rsidTr="006D17C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0861" w14:textId="77777777" w:rsidR="00154EF4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SINs are to be added with offer or modification?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3B57" w14:textId="77777777" w:rsidR="00154EF4" w:rsidRDefault="00154E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54EF4" w14:paraId="1F18442C" w14:textId="77777777" w:rsidTr="006D17C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96689" w14:textId="77777777" w:rsidR="00154EF4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 technical review was required for the SIN, was it completed?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F8869" w14:textId="77777777" w:rsidR="00154EF4" w:rsidRDefault="00154E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080FA89" w14:textId="77777777" w:rsidR="00154EF4" w:rsidRDefault="00154E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54EF4" w14:paraId="0C6D5A77" w14:textId="77777777" w:rsidTr="006D17C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FCC4" w14:textId="77777777" w:rsidR="00154EF4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review approval date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A831" w14:textId="77777777" w:rsidR="00154EF4" w:rsidRDefault="00154E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A342D11" w14:textId="77777777" w:rsidR="00154EF4" w:rsidRDefault="00154EF4">
      <w:pPr>
        <w:spacing w:line="240" w:lineRule="auto"/>
        <w:rPr>
          <w:b/>
          <w:color w:val="333333"/>
          <w:sz w:val="24"/>
          <w:szCs w:val="24"/>
        </w:rPr>
      </w:pPr>
    </w:p>
    <w:p w14:paraId="1EB1DAF7" w14:textId="77777777" w:rsidR="00154EF4" w:rsidRDefault="00000000">
      <w:pPr>
        <w:spacing w:line="240" w:lineRule="auto"/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New Offer Submission Guidelines:</w:t>
      </w:r>
    </w:p>
    <w:p w14:paraId="2829FDE3" w14:textId="77777777" w:rsidR="00154EF4" w:rsidRDefault="00000000">
      <w:pPr>
        <w:spacing w:line="240" w:lineRule="auto"/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New offerors that are interested in participating in any of the above initiatives may consider the </w:t>
      </w:r>
      <w:proofErr w:type="spellStart"/>
      <w:r>
        <w:rPr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Lane Program. An </w:t>
      </w:r>
      <w:proofErr w:type="spellStart"/>
      <w:r>
        <w:rPr>
          <w:sz w:val="24"/>
          <w:szCs w:val="24"/>
        </w:rPr>
        <w:t>eOffer</w:t>
      </w:r>
      <w:proofErr w:type="spellEnd"/>
      <w:r>
        <w:rPr>
          <w:sz w:val="24"/>
          <w:szCs w:val="24"/>
        </w:rPr>
        <w:t xml:space="preserve"> submission requires:</w:t>
      </w:r>
    </w:p>
    <w:p w14:paraId="6DFDC43B" w14:textId="77777777" w:rsidR="00154EF4" w:rsidRDefault="00000000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Lane Eligibility Checklist </w:t>
      </w:r>
    </w:p>
    <w:p w14:paraId="3B5DF250" w14:textId="77777777" w:rsidR="00154EF4" w:rsidRDefault="00000000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All documents and responses per the solicitation requirements</w:t>
      </w:r>
    </w:p>
    <w:p w14:paraId="1E25A9AD" w14:textId="77777777" w:rsidR="00154EF4" w:rsidRDefault="00154EF4">
      <w:pPr>
        <w:spacing w:line="240" w:lineRule="auto"/>
        <w:ind w:left="-720"/>
        <w:rPr>
          <w:sz w:val="24"/>
          <w:szCs w:val="24"/>
        </w:rPr>
      </w:pPr>
    </w:p>
    <w:p w14:paraId="25EB17AF" w14:textId="77777777" w:rsidR="00154EF4" w:rsidRDefault="00000000">
      <w:pPr>
        <w:spacing w:line="240" w:lineRule="auto"/>
        <w:ind w:left="-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FASt</w:t>
      </w:r>
      <w:proofErr w:type="spellEnd"/>
      <w:proofErr w:type="gramEnd"/>
      <w:r>
        <w:rPr>
          <w:sz w:val="24"/>
          <w:szCs w:val="24"/>
        </w:rPr>
        <w:t xml:space="preserve"> Lane participants must respond no later than 24 hours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receiving any inquiries or requested information from GSA contracting </w:t>
      </w:r>
      <w:proofErr w:type="gramStart"/>
      <w:r>
        <w:rPr>
          <w:sz w:val="24"/>
          <w:szCs w:val="24"/>
        </w:rPr>
        <w:t>officer</w:t>
      </w:r>
      <w:proofErr w:type="gramEnd"/>
      <w:r>
        <w:rPr>
          <w:sz w:val="24"/>
          <w:szCs w:val="24"/>
        </w:rPr>
        <w:t xml:space="preserve">(s). Failure to respond within the specified timeframe will result in removal of the modification from </w:t>
      </w:r>
      <w:proofErr w:type="spellStart"/>
      <w:r>
        <w:rPr>
          <w:sz w:val="24"/>
          <w:szCs w:val="24"/>
        </w:rPr>
        <w:t>FASTlane</w:t>
      </w:r>
      <w:proofErr w:type="spellEnd"/>
      <w:r>
        <w:rPr>
          <w:sz w:val="24"/>
          <w:szCs w:val="24"/>
        </w:rPr>
        <w:t xml:space="preserve"> eligibility.</w:t>
      </w:r>
    </w:p>
    <w:p w14:paraId="46F85324" w14:textId="77777777" w:rsidR="00154EF4" w:rsidRDefault="00154EF4">
      <w:pPr>
        <w:spacing w:line="240" w:lineRule="auto"/>
        <w:ind w:left="-720"/>
        <w:rPr>
          <w:sz w:val="24"/>
          <w:szCs w:val="24"/>
        </w:rPr>
      </w:pPr>
    </w:p>
    <w:p w14:paraId="3F9A5941" w14:textId="77777777" w:rsidR="00154EF4" w:rsidRDefault="00000000">
      <w:pPr>
        <w:spacing w:line="240" w:lineRule="auto"/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Modification Submission Guidelines:</w:t>
      </w:r>
    </w:p>
    <w:p w14:paraId="1F5EEFE7" w14:textId="77777777" w:rsidR="00154EF4" w:rsidRDefault="00000000">
      <w:pPr>
        <w:spacing w:line="240" w:lineRule="auto"/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Existing MAS contract holders interested in participating in any of the above initiatives may participate in the </w:t>
      </w:r>
      <w:proofErr w:type="spellStart"/>
      <w:r>
        <w:rPr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Lane Program.</w:t>
      </w:r>
    </w:p>
    <w:p w14:paraId="182629DE" w14:textId="77777777" w:rsidR="00154EF4" w:rsidRDefault="0000000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the initiative includes a Special Item Number (SIN) that requires a technical review, the technical review shall be completed prior to submitting a modification through </w:t>
      </w:r>
      <w:proofErr w:type="spellStart"/>
      <w:r>
        <w:rPr>
          <w:sz w:val="24"/>
          <w:szCs w:val="24"/>
        </w:rPr>
        <w:t>eMod</w:t>
      </w:r>
      <w:proofErr w:type="spellEnd"/>
      <w:r>
        <w:rPr>
          <w:sz w:val="24"/>
          <w:szCs w:val="24"/>
        </w:rPr>
        <w:t xml:space="preserve">. Documentation that supports completed and acceptable/passed technical evaluation shall be submitted in </w:t>
      </w:r>
      <w:proofErr w:type="spellStart"/>
      <w:r>
        <w:rPr>
          <w:sz w:val="24"/>
          <w:szCs w:val="24"/>
        </w:rPr>
        <w:t>eMod</w:t>
      </w:r>
      <w:proofErr w:type="spellEnd"/>
      <w:r>
        <w:rPr>
          <w:sz w:val="24"/>
          <w:szCs w:val="24"/>
        </w:rPr>
        <w:t xml:space="preserve">. </w:t>
      </w:r>
    </w:p>
    <w:p w14:paraId="0B20DEED" w14:textId="77777777" w:rsidR="00154EF4" w:rsidRDefault="00154EF4">
      <w:pPr>
        <w:spacing w:line="240" w:lineRule="auto"/>
        <w:rPr>
          <w:sz w:val="24"/>
          <w:szCs w:val="24"/>
        </w:rPr>
      </w:pPr>
    </w:p>
    <w:p w14:paraId="0714E332" w14:textId="77777777" w:rsidR="00154EF4" w:rsidRDefault="00000000">
      <w:pPr>
        <w:spacing w:line="240" w:lineRule="auto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For </w:t>
      </w:r>
      <w:hyperlink r:id="rId7">
        <w:r>
          <w:rPr>
            <w:b/>
            <w:sz w:val="24"/>
            <w:szCs w:val="24"/>
          </w:rPr>
          <w:t>SIN 518210C - Cloud and Cloud-Related IT Professional Services</w:t>
        </w:r>
      </w:hyperlink>
      <w:r>
        <w:rPr>
          <w:sz w:val="24"/>
          <w:szCs w:val="24"/>
        </w:rPr>
        <w:t xml:space="preserve"> send an email to</w:t>
      </w:r>
      <w:hyperlink r:id="rId8">
        <w:r>
          <w:rPr>
            <w:color w:val="1155CC"/>
            <w:sz w:val="24"/>
            <w:szCs w:val="24"/>
            <w:u w:val="single"/>
          </w:rPr>
          <w:t xml:space="preserve"> </w:t>
        </w:r>
      </w:hyperlink>
      <w:hyperlink r:id="rId9">
        <w:r>
          <w:rPr>
            <w:color w:val="0000FF"/>
            <w:sz w:val="24"/>
            <w:szCs w:val="24"/>
            <w:u w:val="single"/>
          </w:rPr>
          <w:t>cloud-sin-rfi@gsa.gov</w:t>
        </w:r>
      </w:hyperlink>
      <w:r>
        <w:rPr>
          <w:sz w:val="24"/>
          <w:szCs w:val="24"/>
        </w:rPr>
        <w:t xml:space="preserve"> and your Contracting Officer/Contract Specialist with the subject line as “CLOUD Technical Evaluation” with the required documentation outlined in the IT Category Attachment.</w:t>
      </w:r>
    </w:p>
    <w:p w14:paraId="475CB860" w14:textId="77777777" w:rsidR="00154EF4" w:rsidRDefault="00154EF4">
      <w:pPr>
        <w:spacing w:line="240" w:lineRule="auto"/>
        <w:ind w:left="1440"/>
        <w:rPr>
          <w:sz w:val="24"/>
          <w:szCs w:val="24"/>
        </w:rPr>
      </w:pPr>
    </w:p>
    <w:p w14:paraId="4B1A1217" w14:textId="77777777" w:rsidR="00154EF4" w:rsidRDefault="00000000">
      <w:pPr>
        <w:spacing w:line="240" w:lineRule="auto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For </w:t>
      </w:r>
      <w:hyperlink r:id="rId10">
        <w:r>
          <w:rPr>
            <w:b/>
            <w:sz w:val="24"/>
            <w:szCs w:val="24"/>
          </w:rPr>
          <w:t>SIN 561422 - Automated Contact Center Solutions (ACCS)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send an email to </w:t>
      </w:r>
      <w:hyperlink r:id="rId11">
        <w:r>
          <w:rPr>
            <w:color w:val="0000FF"/>
            <w:sz w:val="24"/>
            <w:szCs w:val="24"/>
            <w:u w:val="single"/>
          </w:rPr>
          <w:t>contactcenter@gsa.gov</w:t>
        </w:r>
      </w:hyperlink>
      <w:r>
        <w:rPr>
          <w:sz w:val="24"/>
          <w:szCs w:val="24"/>
        </w:rPr>
        <w:t xml:space="preserve"> and your Contracting Officer/Contract Specialist with the subject line as “ACCS Technical Evaluation” with the required documentation outlined in the IT Category Attachment.</w:t>
      </w:r>
    </w:p>
    <w:p w14:paraId="4234E6AE" w14:textId="77777777" w:rsidR="00154EF4" w:rsidRDefault="00154EF4">
      <w:pPr>
        <w:spacing w:line="240" w:lineRule="auto"/>
        <w:ind w:left="2880"/>
        <w:rPr>
          <w:sz w:val="24"/>
          <w:szCs w:val="24"/>
        </w:rPr>
      </w:pPr>
    </w:p>
    <w:p w14:paraId="02827163" w14:textId="77777777" w:rsidR="00154EF4" w:rsidRDefault="00000000">
      <w:pPr>
        <w:spacing w:line="240" w:lineRule="auto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For </w:t>
      </w:r>
      <w:hyperlink r:id="rId12">
        <w:r>
          <w:rPr>
            <w:b/>
            <w:sz w:val="24"/>
            <w:szCs w:val="24"/>
          </w:rPr>
          <w:t>SIN 54151HACS - Highly Adaptive Cybersecurity Services (HACS)</w:t>
        </w:r>
      </w:hyperlink>
      <w:hyperlink r:id="rId13">
        <w:r>
          <w:rPr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 xml:space="preserve">send an email to </w:t>
      </w:r>
      <w:hyperlink r:id="rId14">
        <w:r>
          <w:rPr>
            <w:color w:val="1155CC"/>
            <w:sz w:val="24"/>
            <w:szCs w:val="24"/>
            <w:u w:val="single"/>
          </w:rPr>
          <w:t>hacs@gsa.gov</w:t>
        </w:r>
      </w:hyperlink>
      <w:r>
        <w:rPr>
          <w:sz w:val="24"/>
          <w:szCs w:val="24"/>
        </w:rPr>
        <w:t xml:space="preserve"> and your Contracting Officer/Contract Specialist with the subject line as “HACS Technical Evaluation” with the required documentation outlined in the IT Category Attachment.</w:t>
      </w:r>
    </w:p>
    <w:p w14:paraId="6144A413" w14:textId="77777777" w:rsidR="00154EF4" w:rsidRDefault="00154EF4">
      <w:pPr>
        <w:spacing w:line="240" w:lineRule="auto"/>
        <w:rPr>
          <w:sz w:val="24"/>
          <w:szCs w:val="24"/>
        </w:rPr>
      </w:pPr>
    </w:p>
    <w:p w14:paraId="21576731" w14:textId="77777777" w:rsidR="00154EF4" w:rsidRDefault="00000000">
      <w:pPr>
        <w:spacing w:line="240" w:lineRule="auto"/>
        <w:ind w:left="144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For SIN </w:t>
      </w:r>
      <w:hyperlink r:id="rId15">
        <w:r>
          <w:rPr>
            <w:b/>
            <w:sz w:val="24"/>
            <w:szCs w:val="24"/>
          </w:rPr>
          <w:t>54151HEAL - Health Information Technology Services</w:t>
        </w:r>
      </w:hyperlink>
      <w:r>
        <w:rPr>
          <w:sz w:val="24"/>
          <w:szCs w:val="24"/>
        </w:rPr>
        <w:t xml:space="preserve"> send an email to </w:t>
      </w:r>
      <w:hyperlink r:id="rId16">
        <w:r>
          <w:rPr>
            <w:color w:val="202124"/>
            <w:sz w:val="24"/>
            <w:szCs w:val="24"/>
          </w:rPr>
          <w:t>HealthIT-SIN@gsa.gov</w:t>
        </w:r>
      </w:hyperlink>
      <w:r>
        <w:rPr>
          <w:sz w:val="24"/>
          <w:szCs w:val="24"/>
        </w:rPr>
        <w:t xml:space="preserve"> and your Contracting Officer/Contract Specialist with the subject line as “HEAL Technical Evaluation” with the required documentation outlined in the IT Category Attachment.</w:t>
      </w:r>
    </w:p>
    <w:p w14:paraId="311E77B4" w14:textId="77777777" w:rsidR="00154EF4" w:rsidRDefault="00154EF4">
      <w:pPr>
        <w:spacing w:line="240" w:lineRule="auto"/>
        <w:rPr>
          <w:sz w:val="24"/>
          <w:szCs w:val="24"/>
        </w:rPr>
      </w:pPr>
    </w:p>
    <w:p w14:paraId="78E2F101" w14:textId="77777777" w:rsidR="00154EF4" w:rsidRDefault="00000000">
      <w:pPr>
        <w:spacing w:line="240" w:lineRule="auto"/>
        <w:ind w:left="1440"/>
        <w:rPr>
          <w:sz w:val="24"/>
          <w:szCs w:val="24"/>
        </w:rPr>
      </w:pPr>
      <w:r>
        <w:rPr>
          <w:b/>
          <w:sz w:val="24"/>
          <w:szCs w:val="24"/>
        </w:rPr>
        <w:t>For SIN 517312 - Wireless Mobility Solutions</w:t>
      </w:r>
      <w:r>
        <w:rPr>
          <w:sz w:val="24"/>
          <w:szCs w:val="24"/>
        </w:rPr>
        <w:t xml:space="preserve"> send an email to </w:t>
      </w:r>
      <w:hyperlink r:id="rId17">
        <w:r>
          <w:rPr>
            <w:color w:val="1155CC"/>
            <w:sz w:val="24"/>
            <w:szCs w:val="24"/>
            <w:highlight w:val="white"/>
            <w:u w:val="single"/>
          </w:rPr>
          <w:t>wireless@gsa.gov</w:t>
        </w:r>
      </w:hyperlink>
      <w:r>
        <w:rPr>
          <w:color w:val="222222"/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>and your Contracting Officer/Contract Specialist with the subject line as “wireless Technical Evaluation” with the required documentation outlined in the IT Category Attachment.</w:t>
      </w:r>
    </w:p>
    <w:p w14:paraId="3544B18B" w14:textId="77777777" w:rsidR="00154EF4" w:rsidRDefault="00154EF4">
      <w:pPr>
        <w:spacing w:line="240" w:lineRule="auto"/>
        <w:rPr>
          <w:sz w:val="24"/>
          <w:szCs w:val="24"/>
        </w:rPr>
      </w:pPr>
    </w:p>
    <w:p w14:paraId="275BF6D7" w14:textId="77777777" w:rsidR="00154EF4" w:rsidRDefault="00000000">
      <w:pPr>
        <w:spacing w:line="240" w:lineRule="auto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For </w:t>
      </w:r>
      <w:hyperlink r:id="rId18">
        <w:r>
          <w:rPr>
            <w:b/>
            <w:sz w:val="24"/>
            <w:szCs w:val="24"/>
          </w:rPr>
          <w:t>SIN 517410 - Commercial Satellite Communications Solutions (COMSATCOM)</w:t>
        </w:r>
      </w:hyperlink>
      <w:r>
        <w:rPr>
          <w:sz w:val="24"/>
          <w:szCs w:val="24"/>
        </w:rPr>
        <w:t xml:space="preserve"> send an email to satcom@gsa.gov and your Contracting Officer/Contract Specialist with the subject line as “COMSATCOM Technical Evaluation” with the required documentation outlined in the IT Category Attachment.</w:t>
      </w:r>
    </w:p>
    <w:p w14:paraId="0E196BAD" w14:textId="77777777" w:rsidR="00154EF4" w:rsidRDefault="00154EF4">
      <w:pPr>
        <w:spacing w:line="240" w:lineRule="auto"/>
        <w:ind w:left="1440"/>
        <w:rPr>
          <w:sz w:val="24"/>
          <w:szCs w:val="24"/>
        </w:rPr>
      </w:pPr>
    </w:p>
    <w:p w14:paraId="00448FF6" w14:textId="77777777" w:rsidR="00154EF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For </w:t>
      </w:r>
      <w:hyperlink r:id="rId19">
        <w:r>
          <w:rPr>
            <w:b/>
            <w:sz w:val="24"/>
            <w:szCs w:val="24"/>
          </w:rPr>
          <w:t>SIN 541370GEO - Earth Observation Solutions</w:t>
        </w:r>
      </w:hyperlink>
      <w:r>
        <w:rPr>
          <w:sz w:val="24"/>
          <w:szCs w:val="24"/>
        </w:rPr>
        <w:t xml:space="preserve"> send an email to </w:t>
      </w:r>
      <w:hyperlink r:id="rId20">
        <w:r>
          <w:rPr>
            <w:sz w:val="24"/>
            <w:szCs w:val="24"/>
          </w:rPr>
          <w:t>EOS@gsa.go</w:t>
        </w:r>
      </w:hyperlink>
      <w:r>
        <w:rPr>
          <w:sz w:val="24"/>
          <w:szCs w:val="24"/>
        </w:rPr>
        <w:t xml:space="preserve">v and your Contracting Officer/Contract Specialist with the subject line as “GEO Technical Evaluation” with the required documentation outlined in the IT Category Attachment. </w:t>
      </w:r>
    </w:p>
    <w:p w14:paraId="6153881D" w14:textId="77777777" w:rsidR="00154EF4" w:rsidRDefault="00154EF4">
      <w:pPr>
        <w:spacing w:line="240" w:lineRule="auto"/>
        <w:ind w:left="1440"/>
        <w:rPr>
          <w:sz w:val="24"/>
          <w:szCs w:val="24"/>
        </w:rPr>
      </w:pPr>
    </w:p>
    <w:p w14:paraId="5C999FC5" w14:textId="77777777" w:rsidR="00154EF4" w:rsidRDefault="00000000">
      <w:pPr>
        <w:spacing w:line="240" w:lineRule="auto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For </w:t>
      </w:r>
      <w:hyperlink r:id="rId21">
        <w:r>
          <w:rPr>
            <w:b/>
            <w:sz w:val="24"/>
            <w:szCs w:val="24"/>
          </w:rPr>
          <w:t xml:space="preserve">SIN </w:t>
        </w:r>
      </w:hyperlink>
      <w:hyperlink r:id="rId22">
        <w:r>
          <w:rPr>
            <w:b/>
            <w:sz w:val="24"/>
            <w:szCs w:val="24"/>
          </w:rPr>
          <w:t>541519ICAM</w:t>
        </w:r>
      </w:hyperlink>
      <w:r>
        <w:rPr>
          <w:b/>
          <w:sz w:val="24"/>
          <w:szCs w:val="24"/>
        </w:rPr>
        <w:t xml:space="preserve">, </w:t>
      </w:r>
      <w:hyperlink r:id="rId23">
        <w:r>
          <w:rPr>
            <w:b/>
            <w:sz w:val="24"/>
            <w:szCs w:val="24"/>
          </w:rPr>
          <w:t>541519PKI</w:t>
        </w:r>
      </w:hyperlink>
      <w:r>
        <w:rPr>
          <w:b/>
          <w:sz w:val="24"/>
          <w:szCs w:val="24"/>
        </w:rPr>
        <w:t xml:space="preserve">, </w:t>
      </w:r>
      <w:hyperlink r:id="rId24">
        <w:r>
          <w:rPr>
            <w:b/>
            <w:sz w:val="24"/>
            <w:szCs w:val="24"/>
          </w:rPr>
          <w:t>541519PIV</w:t>
        </w:r>
      </w:hyperlink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or </w:t>
      </w:r>
      <w:hyperlink r:id="rId25">
        <w:r>
          <w:rPr>
            <w:b/>
            <w:sz w:val="24"/>
            <w:szCs w:val="24"/>
          </w:rPr>
          <w:t>541519CSP</w:t>
        </w:r>
      </w:hyperlink>
      <w:hyperlink r:id="rId26">
        <w:r>
          <w:rPr>
            <w:color w:val="FF0000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 xml:space="preserve">send an email to </w:t>
      </w:r>
      <w:hyperlink r:id="rId27">
        <w:r>
          <w:rPr>
            <w:color w:val="1155CC"/>
            <w:sz w:val="24"/>
            <w:szCs w:val="24"/>
            <w:u w:val="single"/>
          </w:rPr>
          <w:t>icam-sin-review@gsa.gov</w:t>
        </w:r>
      </w:hyperlink>
      <w:r>
        <w:rPr>
          <w:sz w:val="24"/>
          <w:szCs w:val="24"/>
        </w:rPr>
        <w:t xml:space="preserve"> and your Contracting Officer/Contract Specialist with the subject line as “Technical Evaluation” with the required documentation outlined in the IT Category Attachment. </w:t>
      </w:r>
    </w:p>
    <w:p w14:paraId="0C932BA0" w14:textId="77777777" w:rsidR="00154EF4" w:rsidRDefault="00000000">
      <w:pPr>
        <w:shd w:val="clear" w:color="auto" w:fill="FFFFF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4FD518D" w14:textId="77777777" w:rsidR="00154EF4" w:rsidRDefault="0000000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Upon successful review of technical documents, a </w:t>
      </w:r>
      <w:proofErr w:type="spellStart"/>
      <w:r>
        <w:rPr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Lane request should be submitted through </w:t>
      </w:r>
      <w:proofErr w:type="spellStart"/>
      <w:r>
        <w:rPr>
          <w:sz w:val="24"/>
          <w:szCs w:val="24"/>
        </w:rPr>
        <w:t>eMod</w:t>
      </w:r>
      <w:proofErr w:type="spellEnd"/>
      <w:r>
        <w:rPr>
          <w:sz w:val="24"/>
          <w:szCs w:val="24"/>
        </w:rPr>
        <w:t xml:space="preserve">. In addition to the required documents, the </w:t>
      </w:r>
      <w:proofErr w:type="spellStart"/>
      <w:r>
        <w:rPr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Lane Eligibility Checklist must be attached to the </w:t>
      </w:r>
      <w:proofErr w:type="spellStart"/>
      <w:r>
        <w:rPr>
          <w:sz w:val="24"/>
          <w:szCs w:val="24"/>
        </w:rPr>
        <w:t>eMod</w:t>
      </w:r>
      <w:proofErr w:type="spellEnd"/>
      <w:r>
        <w:rPr>
          <w:sz w:val="24"/>
          <w:szCs w:val="24"/>
        </w:rPr>
        <w:t xml:space="preserve">. </w:t>
      </w:r>
    </w:p>
    <w:p w14:paraId="052E3916" w14:textId="77777777" w:rsidR="00154EF4" w:rsidRDefault="00000000">
      <w:pPr>
        <w:spacing w:line="240" w:lineRule="auto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For SCRIPTS BPA, following </w:t>
      </w:r>
      <w:proofErr w:type="spellStart"/>
      <w:r>
        <w:rPr>
          <w:b/>
          <w:sz w:val="24"/>
          <w:szCs w:val="24"/>
        </w:rPr>
        <w:t>FASt</w:t>
      </w:r>
      <w:proofErr w:type="spellEnd"/>
      <w:r>
        <w:rPr>
          <w:b/>
          <w:sz w:val="24"/>
          <w:szCs w:val="24"/>
        </w:rPr>
        <w:t xml:space="preserve"> Lane submission, </w:t>
      </w:r>
      <w:r>
        <w:rPr>
          <w:sz w:val="24"/>
          <w:szCs w:val="24"/>
        </w:rPr>
        <w:t xml:space="preserve">send an email to </w:t>
      </w:r>
      <w:hyperlink r:id="rId28">
        <w:r>
          <w:rPr>
            <w:color w:val="1155CC"/>
            <w:sz w:val="24"/>
            <w:szCs w:val="24"/>
            <w:u w:val="single"/>
          </w:rPr>
          <w:t>scrmtool@gsa.gov</w:t>
        </w:r>
      </w:hyperlink>
      <w:r>
        <w:rPr>
          <w:sz w:val="24"/>
          <w:szCs w:val="24"/>
        </w:rPr>
        <w:t xml:space="preserve"> and your Contracting Officer/Contract Specialist with the subject line as “SCRIPTS BPA </w:t>
      </w:r>
      <w:proofErr w:type="spellStart"/>
      <w:r>
        <w:rPr>
          <w:sz w:val="24"/>
          <w:szCs w:val="24"/>
        </w:rPr>
        <w:t>eOffer</w:t>
      </w:r>
      <w:proofErr w:type="spellEnd"/>
      <w:r>
        <w:rPr>
          <w:sz w:val="24"/>
          <w:szCs w:val="24"/>
        </w:rPr>
        <w:t>.”</w:t>
      </w:r>
    </w:p>
    <w:p w14:paraId="5950B092" w14:textId="77777777" w:rsidR="00154EF4" w:rsidRDefault="00000000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Include in the email:</w:t>
      </w:r>
    </w:p>
    <w:p w14:paraId="0792B7FF" w14:textId="77777777" w:rsidR="00154EF4" w:rsidRDefault="00000000">
      <w:pPr>
        <w:numPr>
          <w:ilvl w:val="0"/>
          <w:numId w:val="5"/>
        </w:numPr>
        <w:shd w:val="clear" w:color="auto" w:fill="FFFFFF"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eOffer</w:t>
      </w:r>
      <w:proofErr w:type="spellEnd"/>
      <w:r>
        <w:rPr>
          <w:sz w:val="24"/>
          <w:szCs w:val="24"/>
        </w:rPr>
        <w:t xml:space="preserve"> number</w:t>
      </w:r>
    </w:p>
    <w:p w14:paraId="22A954C8" w14:textId="77777777" w:rsidR="00154EF4" w:rsidRDefault="00000000">
      <w:pPr>
        <w:numPr>
          <w:ilvl w:val="0"/>
          <w:numId w:val="5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proofErr w:type="spellStart"/>
      <w:r>
        <w:rPr>
          <w:sz w:val="24"/>
          <w:szCs w:val="24"/>
        </w:rPr>
        <w:t>eOffer</w:t>
      </w:r>
      <w:proofErr w:type="spellEnd"/>
      <w:r>
        <w:rPr>
          <w:sz w:val="24"/>
          <w:szCs w:val="24"/>
        </w:rPr>
        <w:t xml:space="preserve"> submission</w:t>
      </w:r>
    </w:p>
    <w:p w14:paraId="55263766" w14:textId="77777777" w:rsidR="00154EF4" w:rsidRDefault="00000000">
      <w:pPr>
        <w:numPr>
          <w:ilvl w:val="0"/>
          <w:numId w:val="5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Point of contact</w:t>
      </w:r>
    </w:p>
    <w:p w14:paraId="36282D7B" w14:textId="77777777" w:rsidR="00154EF4" w:rsidRDefault="00000000">
      <w:pPr>
        <w:numPr>
          <w:ilvl w:val="0"/>
          <w:numId w:val="5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Indicate that the action is in response to the SCRIPTS BPA</w:t>
      </w:r>
    </w:p>
    <w:p w14:paraId="3E6590F7" w14:textId="77777777" w:rsidR="00154EF4" w:rsidRDefault="00154EF4">
      <w:pPr>
        <w:spacing w:line="240" w:lineRule="auto"/>
        <w:rPr>
          <w:sz w:val="24"/>
          <w:szCs w:val="24"/>
        </w:rPr>
      </w:pPr>
    </w:p>
    <w:p w14:paraId="59771FEE" w14:textId="77777777" w:rsidR="00154EF4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Lane participants must respond no later than 2 hours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receiving any inquiries or requested information from the GSA Contracting Officer. Failure to respond within the specified timeframe will result in removal of the modification from </w:t>
      </w:r>
      <w:proofErr w:type="spellStart"/>
      <w:r>
        <w:rPr>
          <w:sz w:val="24"/>
          <w:szCs w:val="24"/>
        </w:rPr>
        <w:t>FASTlane</w:t>
      </w:r>
      <w:proofErr w:type="spellEnd"/>
      <w:r>
        <w:rPr>
          <w:sz w:val="24"/>
          <w:szCs w:val="24"/>
        </w:rPr>
        <w:t xml:space="preserve"> eligibility.</w:t>
      </w:r>
    </w:p>
    <w:p w14:paraId="4A10E33F" w14:textId="77777777" w:rsidR="00154EF4" w:rsidRDefault="00154EF4">
      <w:pPr>
        <w:spacing w:line="240" w:lineRule="auto"/>
        <w:rPr>
          <w:sz w:val="24"/>
          <w:szCs w:val="24"/>
        </w:rPr>
      </w:pPr>
    </w:p>
    <w:sectPr w:rsidR="00154EF4">
      <w:headerReference w:type="default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23D6" w14:textId="77777777" w:rsidR="00763ADA" w:rsidRDefault="00763ADA">
      <w:pPr>
        <w:spacing w:line="240" w:lineRule="auto"/>
      </w:pPr>
      <w:r>
        <w:separator/>
      </w:r>
    </w:p>
  </w:endnote>
  <w:endnote w:type="continuationSeparator" w:id="0">
    <w:p w14:paraId="0688C0C5" w14:textId="77777777" w:rsidR="00763ADA" w:rsidRDefault="00763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ACCC" w14:textId="77777777" w:rsidR="00154EF4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D17C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241C" w14:textId="77777777" w:rsidR="00154EF4" w:rsidRDefault="00154E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159F" w14:textId="77777777" w:rsidR="00763ADA" w:rsidRDefault="00763ADA">
      <w:pPr>
        <w:spacing w:line="240" w:lineRule="auto"/>
      </w:pPr>
      <w:r>
        <w:separator/>
      </w:r>
    </w:p>
  </w:footnote>
  <w:footnote w:type="continuationSeparator" w:id="0">
    <w:p w14:paraId="6ECB02EB" w14:textId="77777777" w:rsidR="00763ADA" w:rsidRDefault="00763A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CFB6" w14:textId="77777777" w:rsidR="00154EF4" w:rsidRDefault="00154EF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F96E" w14:textId="77777777" w:rsidR="00154EF4" w:rsidRDefault="00000000">
    <w:pPr>
      <w:jc w:val="center"/>
      <w:rPr>
        <w:b/>
        <w:sz w:val="24"/>
        <w:szCs w:val="24"/>
      </w:rPr>
    </w:pPr>
    <w:r>
      <w:rPr>
        <w:b/>
        <w:sz w:val="24"/>
        <w:szCs w:val="24"/>
      </w:rPr>
      <w:t>GSA Information Technology Category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4D065F2D" wp14:editId="087E2D40">
          <wp:simplePos x="0" y="0"/>
          <wp:positionH relativeFrom="column">
            <wp:posOffset>-209548</wp:posOffset>
          </wp:positionH>
          <wp:positionV relativeFrom="paragraph">
            <wp:posOffset>-85723</wp:posOffset>
          </wp:positionV>
          <wp:extent cx="685800" cy="685800"/>
          <wp:effectExtent l="0" t="0" r="0" b="0"/>
          <wp:wrapSquare wrapText="bothSides" distT="0" distB="0" distL="0" distR="0"/>
          <wp:docPr id="1" name="image1.png" descr="web_gsa_starmark_(RGB)1in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web_gsa_starmark_(RGB)1inc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8AAB2D" w14:textId="77777777" w:rsidR="00154EF4" w:rsidRDefault="00000000">
    <w:pPr>
      <w:jc w:val="center"/>
    </w:pPr>
    <w:r>
      <w:rPr>
        <w:b/>
        <w:sz w:val="24"/>
        <w:szCs w:val="24"/>
      </w:rPr>
      <w:t xml:space="preserve">Offeror/Contractor </w:t>
    </w:r>
    <w:proofErr w:type="spellStart"/>
    <w:r>
      <w:rPr>
        <w:b/>
        <w:sz w:val="24"/>
        <w:szCs w:val="24"/>
      </w:rPr>
      <w:t>FASt</w:t>
    </w:r>
    <w:proofErr w:type="spellEnd"/>
    <w:r>
      <w:rPr>
        <w:b/>
        <w:sz w:val="24"/>
        <w:szCs w:val="24"/>
      </w:rPr>
      <w:t xml:space="preserve"> Lane Eligibility Document</w:t>
    </w:r>
  </w:p>
  <w:p w14:paraId="6FD5E2B8" w14:textId="77777777" w:rsidR="00154EF4" w:rsidRDefault="00154E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D81"/>
    <w:multiLevelType w:val="multilevel"/>
    <w:tmpl w:val="11E4C0EC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4E4B44"/>
    <w:multiLevelType w:val="multilevel"/>
    <w:tmpl w:val="841CB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0D3E20"/>
    <w:multiLevelType w:val="multilevel"/>
    <w:tmpl w:val="0526B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C8473E"/>
    <w:multiLevelType w:val="multilevel"/>
    <w:tmpl w:val="ABC06CC4"/>
    <w:lvl w:ilvl="0">
      <w:start w:val="2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4" w15:restartNumberingAfterBreak="0">
    <w:nsid w:val="62191B48"/>
    <w:multiLevelType w:val="multilevel"/>
    <w:tmpl w:val="A2181D1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64530270">
    <w:abstractNumId w:val="0"/>
  </w:num>
  <w:num w:numId="2" w16cid:durableId="1153718980">
    <w:abstractNumId w:val="2"/>
  </w:num>
  <w:num w:numId="3" w16cid:durableId="1392729542">
    <w:abstractNumId w:val="4"/>
  </w:num>
  <w:num w:numId="4" w16cid:durableId="57166161">
    <w:abstractNumId w:val="1"/>
  </w:num>
  <w:num w:numId="5" w16cid:durableId="1408258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F4"/>
    <w:rsid w:val="00154EF4"/>
    <w:rsid w:val="006D17CC"/>
    <w:rsid w:val="00763ADA"/>
    <w:rsid w:val="00E2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0537"/>
  <w15:docId w15:val="{BC05D770-D640-41FC-9F2B-653A4149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forms/d/e/1FAIpQLSdRULmQlknarzHCqL04IEhy1dKtSbHbFWtO8CtEC1JwmuSlRA/viewform" TargetMode="External"/><Relationship Id="rId18" Type="http://schemas.openxmlformats.org/officeDocument/2006/relationships/hyperlink" Target="https://docs.google.com/forms/d/e/1FAIpQLSfC76kzvRH13f9ggCQ9-0MNUPfE20qVZ205cfKP_deQaEYbVQ/viewform" TargetMode="External"/><Relationship Id="rId26" Type="http://schemas.openxmlformats.org/officeDocument/2006/relationships/hyperlink" Target="https://docs.google.com/forms/d/e/1FAIpQLSezxHvZJwDhRJuu1H49Fzk4ZWM6Yo0ZizuvcJHr13D70jRppw/view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forms/d/e/1FAIpQLSdXUN_c70YQBSwX5jBKyvdf1AhLqZntYifD4gT9m8rJemJsGw/viewfor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cs.google.com/forms/d/e/1FAIpQLSfKo-Ilm9P6vS03vre8Hwz869DKI-1Q-lWNUv7FuDRGMhdDFQ/viewform" TargetMode="External"/><Relationship Id="rId12" Type="http://schemas.openxmlformats.org/officeDocument/2006/relationships/hyperlink" Target="https://docs.google.com/forms/d/e/1FAIpQLSdRULmQlknarzHCqL04IEhy1dKtSbHbFWtO8CtEC1JwmuSlRA/viewform" TargetMode="External"/><Relationship Id="rId17" Type="http://schemas.openxmlformats.org/officeDocument/2006/relationships/hyperlink" Target="mailto:wireless@gsa.gov" TargetMode="External"/><Relationship Id="rId25" Type="http://schemas.openxmlformats.org/officeDocument/2006/relationships/hyperlink" Target="https://docs.google.com/forms/d/e/1FAIpQLSezxHvZJwDhRJuu1H49Fzk4ZWM6Yo0ZizuvcJHr13D70jRppw/viewfor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ealthIT-SIN@gsa.gov" TargetMode="External"/><Relationship Id="rId20" Type="http://schemas.openxmlformats.org/officeDocument/2006/relationships/hyperlink" Target="mailto:EOS@gsa.gov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center@gsa.gov" TargetMode="External"/><Relationship Id="rId24" Type="http://schemas.openxmlformats.org/officeDocument/2006/relationships/hyperlink" Target="https://docs.google.com/forms/d/e/1FAIpQLSezxHvZJwDhRJuu1H49Fzk4ZWM6Yo0ZizuvcJHr13D70jRppw/viewform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forms/d/e/1FAIpQLSfsWrKwHS-pvtbgMzKQWuWOkUgRz4RrXApf7rk2GrQ2TozVvg/viewform" TargetMode="External"/><Relationship Id="rId23" Type="http://schemas.openxmlformats.org/officeDocument/2006/relationships/hyperlink" Target="https://docs.google.com/forms/d/e/1FAIpQLSezxHvZJwDhRJuu1H49Fzk4ZWM6Yo0ZizuvcJHr13D70jRppw/viewform" TargetMode="External"/><Relationship Id="rId28" Type="http://schemas.openxmlformats.org/officeDocument/2006/relationships/hyperlink" Target="mailto:scrmtool@gsa.gov" TargetMode="External"/><Relationship Id="rId10" Type="http://schemas.openxmlformats.org/officeDocument/2006/relationships/hyperlink" Target="https://docs.google.com/forms/d/e/1FAIpQLScWf3xm7FADfQkY7SIJsvE1SbNJMzVn--H56IRLyfynDZqjyA/viewform" TargetMode="External"/><Relationship Id="rId19" Type="http://schemas.openxmlformats.org/officeDocument/2006/relationships/hyperlink" Target="https://docs.google.com/forms/d/e/1FAIpQLSdXUN_c70YQBSwX5jBKyvdf1AhLqZntYifD4gT9m8rJemJsGw/viewform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cloud-sin-rfi@gsa.gov" TargetMode="External"/><Relationship Id="rId14" Type="http://schemas.openxmlformats.org/officeDocument/2006/relationships/hyperlink" Target="mailto:hacs@gsa.gov" TargetMode="External"/><Relationship Id="rId22" Type="http://schemas.openxmlformats.org/officeDocument/2006/relationships/hyperlink" Target="https://docs.google.com/forms/d/e/1FAIpQLSezxHvZJwDhRJuu1H49Fzk4ZWM6Yo0ZizuvcJHr13D70jRppw/viewform" TargetMode="External"/><Relationship Id="rId27" Type="http://schemas.openxmlformats.org/officeDocument/2006/relationships/hyperlink" Target="mailto:icam-sin-review@gsa.gov" TargetMode="External"/><Relationship Id="rId30" Type="http://schemas.openxmlformats.org/officeDocument/2006/relationships/footer" Target="footer1.xml"/><Relationship Id="rId8" Type="http://schemas.openxmlformats.org/officeDocument/2006/relationships/hyperlink" Target="mailto:cloud-sin-rfi@gs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AlisonLKohler</cp:lastModifiedBy>
  <cp:revision>2</cp:revision>
  <dcterms:created xsi:type="dcterms:W3CDTF">2025-10-07T17:14:00Z</dcterms:created>
  <dcterms:modified xsi:type="dcterms:W3CDTF">2025-10-07T17:14:00Z</dcterms:modified>
</cp:coreProperties>
</file>